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D8E16D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212FA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34BD1EE0" w:rsidR="00A035EA" w:rsidRPr="00A035EA" w:rsidRDefault="00A035EA" w:rsidP="00287654">
      <w:pPr>
        <w:pStyle w:val="Nadpisp"/>
      </w:pPr>
      <w:r w:rsidRPr="00A035EA">
        <w:t>Čestné prohlášení účastníka</w:t>
      </w:r>
      <w:r w:rsidR="00095C03">
        <w:t xml:space="preserve"> k zakázaným dohodám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5212FA">
        <w:rPr>
          <w:bCs/>
          <w:highlight w:val="yellow"/>
          <w:lang w:val="en-US"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212FA">
        <w:rPr>
          <w:highlight w:val="yellow"/>
          <w:lang w:val="en-US" w:eastAsia="cs-CZ"/>
        </w:rPr>
        <w:t>]</w:t>
      </w:r>
    </w:p>
    <w:p w14:paraId="13B9E0CC" w14:textId="3752F4BB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555A70">
        <w:rPr>
          <w:bCs/>
          <w:highlight w:val="yellow"/>
          <w:lang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55A70">
        <w:rPr>
          <w:highlight w:val="yellow"/>
          <w:lang w:eastAsia="cs-CZ"/>
        </w:rPr>
        <w:t>]</w:t>
      </w:r>
    </w:p>
    <w:p w14:paraId="13B9E0CD" w14:textId="42384D90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555A70">
        <w:rPr>
          <w:bCs/>
          <w:highlight w:val="yellow"/>
          <w:lang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55A70">
        <w:rPr>
          <w:highlight w:val="yellow"/>
          <w:lang w:eastAsia="cs-CZ"/>
        </w:rPr>
        <w:t>]</w:t>
      </w:r>
    </w:p>
    <w:p w14:paraId="13B9E0CE" w14:textId="135B0756" w:rsidR="00A035EA" w:rsidRPr="005212FA" w:rsidRDefault="00A035EA" w:rsidP="00287654">
      <w:pPr>
        <w:pStyle w:val="Identifikace"/>
        <w:rPr>
          <w:highlight w:val="yellow"/>
        </w:rPr>
      </w:pPr>
      <w:r w:rsidRPr="00A035EA">
        <w:t>Zastoupen</w:t>
      </w:r>
      <w:r w:rsidRPr="00A035EA">
        <w:tab/>
      </w:r>
      <w:r w:rsidR="00F83CEA" w:rsidRPr="00555A70">
        <w:rPr>
          <w:bCs/>
          <w:highlight w:val="yellow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55A70">
        <w:rPr>
          <w:highlight w:val="yellow"/>
        </w:rPr>
        <w:t>]</w:t>
      </w:r>
    </w:p>
    <w:p w14:paraId="07990C02" w14:textId="1F502FED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5212FA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555A70" w:rsidRPr="00555A70">
        <w:rPr>
          <w:rFonts w:ascii="Verdana" w:hAnsi="Verdana"/>
          <w:b/>
        </w:rPr>
        <w:t>Kabelový měřící vůz pro SSZT OVA</w:t>
      </w:r>
      <w:r w:rsidR="005212FA" w:rsidRPr="00D1545F">
        <w:t>“</w:t>
      </w:r>
      <w:r w:rsidR="005212FA" w:rsidRPr="00D1545F">
        <w:rPr>
          <w:rFonts w:ascii="Verdana" w:hAnsi="Verdana"/>
        </w:rPr>
        <w:t xml:space="preserve"> </w:t>
      </w:r>
      <w:r w:rsidR="005212FA" w:rsidRPr="00192B42">
        <w:rPr>
          <w:rFonts w:ascii="Verdana" w:hAnsi="Verdana"/>
        </w:rPr>
        <w:t xml:space="preserve">č.j. </w:t>
      </w:r>
      <w:r w:rsidR="00555A70">
        <w:rPr>
          <w:rFonts w:ascii="Verdana" w:hAnsi="Verdana"/>
        </w:rPr>
        <w:t>38326/2025</w:t>
      </w:r>
      <w:r w:rsidR="005212FA" w:rsidRPr="00192B42">
        <w:rPr>
          <w:rFonts w:ascii="Verdana" w:hAnsi="Verdana"/>
        </w:rPr>
        <w:t>-SŽ-OŘ OVA-</w:t>
      </w:r>
      <w:r w:rsidR="00555A70" w:rsidRPr="00192B42">
        <w:rPr>
          <w:rFonts w:ascii="Verdana" w:hAnsi="Verdana"/>
        </w:rPr>
        <w:t xml:space="preserve">NPI </w:t>
      </w:r>
      <w:r w:rsidR="00555A70" w:rsidRPr="00555A70">
        <w:rPr>
          <w:rFonts w:ascii="Verdana" w:hAnsi="Verdana"/>
          <w:bCs/>
        </w:rPr>
        <w:t>(</w:t>
      </w:r>
      <w:r w:rsidR="005212FA" w:rsidRPr="004A3AF6">
        <w:rPr>
          <w:rFonts w:ascii="Verdana" w:hAnsi="Verdana"/>
        </w:rPr>
        <w:t xml:space="preserve">č.j. dokumentu </w:t>
      </w:r>
      <w:r w:rsidR="005212FA">
        <w:rPr>
          <w:rFonts w:ascii="Verdana" w:hAnsi="Verdana"/>
        </w:rPr>
        <w:t>Zadávací dokumentace</w:t>
      </w:r>
      <w:r w:rsidR="005212FA" w:rsidRPr="004A3AF6">
        <w:rPr>
          <w:rFonts w:ascii="Verdana" w:hAnsi="Verdana"/>
        </w:rPr>
        <w:t>)</w:t>
      </w:r>
      <w:r w:rsidR="00555A70" w:rsidRPr="00D716B7">
        <w:rPr>
          <w:lang w:eastAsia="cs-CZ"/>
        </w:rPr>
        <w:t>, tímto</w:t>
      </w:r>
      <w:r w:rsidR="00555A70">
        <w:rPr>
          <w:lang w:eastAsia="cs-CZ"/>
        </w:rPr>
        <w:t xml:space="preserve"> </w:t>
      </w:r>
      <w:r w:rsidRPr="00A035EA">
        <w:rPr>
          <w:lang w:eastAsia="cs-CZ"/>
        </w:rPr>
        <w:t>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555A70">
        <w:rPr>
          <w:bCs/>
          <w:highlight w:val="yellow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55A70">
        <w:rPr>
          <w:highlight w:val="yellow"/>
        </w:rPr>
        <w:t>]</w:t>
      </w:r>
      <w:r w:rsidRPr="005212FA">
        <w:rPr>
          <w:highlight w:val="yellow"/>
        </w:rPr>
        <w:t xml:space="preserve"> </w:t>
      </w:r>
      <w:r>
        <w:t xml:space="preserve">dne </w:t>
      </w:r>
      <w:r w:rsidR="00F83CEA" w:rsidRPr="00555A70">
        <w:rPr>
          <w:bCs/>
          <w:highlight w:val="yellow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55A70">
        <w:rPr>
          <w:highlight w:val="yellow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6A143D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F8BB9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E" w14:textId="278C6725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2" w14:textId="023ADF12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555A70" w:rsidRPr="00334C8D" w14:paraId="2E9A148C" w14:textId="77777777" w:rsidTr="00555A70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7EC1F12A" w14:textId="77777777" w:rsidR="00555A70" w:rsidRDefault="00555A70" w:rsidP="00555A70">
          <w:pPr>
            <w:pStyle w:val="Zpat"/>
            <w:spacing w:before="0"/>
            <w:rPr>
              <w:szCs w:val="12"/>
            </w:rPr>
          </w:pPr>
        </w:p>
        <w:p w14:paraId="714DD589" w14:textId="77777777" w:rsidR="00555A70" w:rsidRPr="00334C8D" w:rsidRDefault="00555A70" w:rsidP="00555A70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5205DD95" w14:textId="77777777" w:rsidR="00555A70" w:rsidRPr="00334C8D" w:rsidRDefault="00555A70" w:rsidP="00555A70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46127DDC" w14:textId="77777777" w:rsidR="00555A70" w:rsidRPr="00334C8D" w:rsidRDefault="00555A70" w:rsidP="00555A70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4E734DDE" w14:textId="77777777" w:rsidR="00555A70" w:rsidRDefault="00555A70" w:rsidP="00555A70">
          <w:pPr>
            <w:pStyle w:val="Zpat"/>
            <w:spacing w:before="0"/>
            <w:ind w:right="-3487"/>
            <w:rPr>
              <w:szCs w:val="12"/>
            </w:rPr>
          </w:pPr>
        </w:p>
        <w:p w14:paraId="387F1B89" w14:textId="77777777" w:rsidR="00555A70" w:rsidRDefault="00555A70" w:rsidP="00555A70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7F502118" w14:textId="21D4142F" w:rsidR="00555A70" w:rsidRPr="00735C46" w:rsidRDefault="00555A70" w:rsidP="00555A70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40129D1D" w14:textId="77777777" w:rsidR="00555A70" w:rsidRPr="00735C46" w:rsidRDefault="00555A70" w:rsidP="00555A70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25224411" w14:textId="77777777" w:rsidR="00555A70" w:rsidRPr="00334C8D" w:rsidRDefault="00555A70" w:rsidP="00555A70">
          <w:pPr>
            <w:pStyle w:val="Zpat"/>
            <w:spacing w:before="0"/>
            <w:rPr>
              <w:szCs w:val="12"/>
            </w:rPr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D132E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B79CA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D0463" w14:textId="0553C24A" w:rsidR="00555A70" w:rsidRDefault="00555A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129BFD5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5686F61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95C03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E63E9"/>
    <w:rsid w:val="00207DF5"/>
    <w:rsid w:val="0025725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12FA"/>
    <w:rsid w:val="00523EA7"/>
    <w:rsid w:val="00544BE8"/>
    <w:rsid w:val="00553375"/>
    <w:rsid w:val="00555A70"/>
    <w:rsid w:val="00557C28"/>
    <w:rsid w:val="005736B7"/>
    <w:rsid w:val="00575E5A"/>
    <w:rsid w:val="005A1D7F"/>
    <w:rsid w:val="005F1404"/>
    <w:rsid w:val="0061068E"/>
    <w:rsid w:val="0062488D"/>
    <w:rsid w:val="0063009A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CE4F5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  <w:style w:type="table" w:customStyle="1" w:styleId="Mkatabulky1">
    <w:name w:val="Mřížka tabulky1"/>
    <w:basedOn w:val="Normlntabulka"/>
    <w:next w:val="Mkatabulky"/>
    <w:uiPriority w:val="39"/>
    <w:rsid w:val="00555A70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Bauerová Pavlína</cp:lastModifiedBy>
  <cp:revision>15</cp:revision>
  <cp:lastPrinted>2020-02-10T12:41:00Z</cp:lastPrinted>
  <dcterms:created xsi:type="dcterms:W3CDTF">2020-04-06T09:01:00Z</dcterms:created>
  <dcterms:modified xsi:type="dcterms:W3CDTF">2025-10-22T06:38:00Z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